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E3BE" w14:textId="0488CB3B" w:rsidR="00494C57" w:rsidRPr="005565A5" w:rsidRDefault="005565A5" w:rsidP="005565A5">
      <w:pPr>
        <w:spacing w:before="120"/>
        <w:jc w:val="center"/>
        <w:rPr>
          <w:color w:val="002060"/>
          <w:sz w:val="32"/>
          <w:lang w:val="en-US"/>
        </w:rPr>
      </w:pPr>
      <w:bookmarkStart w:id="0" w:name="_GoBack"/>
      <w:bookmarkEnd w:id="0"/>
      <w:r w:rsidRPr="004A0220">
        <w:rPr>
          <w:rStyle w:val="Aucun"/>
          <w:b/>
          <w:bCs/>
          <w:color w:val="002060"/>
          <w:sz w:val="32"/>
          <w:lang w:val="en-US"/>
        </w:rPr>
        <w:t>Networking Profile</w:t>
      </w:r>
    </w:p>
    <w:p w14:paraId="494DB316" w14:textId="77777777" w:rsidR="00494C57" w:rsidRPr="004A0220" w:rsidRDefault="00661DC5">
      <w:pPr>
        <w:pStyle w:val="Titre1"/>
        <w:spacing w:before="240"/>
        <w:ind w:firstLine="23"/>
        <w:rPr>
          <w:rStyle w:val="Aucun"/>
          <w:sz w:val="28"/>
          <w:szCs w:val="28"/>
          <w:lang w:val="en-US"/>
        </w:rPr>
      </w:pPr>
      <w:bookmarkStart w:id="1" w:name="OLE_LINK1"/>
      <w:r>
        <w:rPr>
          <w:rStyle w:val="Aucun"/>
          <w:noProof/>
        </w:rPr>
        <w:drawing>
          <wp:anchor distT="57150" distB="57150" distL="57150" distR="57150" simplePos="0" relativeHeight="251659264" behindDoc="0" locked="0" layoutInCell="1" allowOverlap="1" wp14:anchorId="7DD70961" wp14:editId="3D8FCFDD">
            <wp:simplePos x="0" y="0"/>
            <wp:positionH relativeFrom="column">
              <wp:posOffset>0</wp:posOffset>
            </wp:positionH>
            <wp:positionV relativeFrom="line">
              <wp:posOffset>274320</wp:posOffset>
            </wp:positionV>
            <wp:extent cx="824231" cy="108204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28"/>
          <w:szCs w:val="28"/>
          <w:lang w:val="pt-PT"/>
        </w:rPr>
        <w:t xml:space="preserve">                         </w:t>
      </w:r>
      <w:r w:rsidRPr="005565A5">
        <w:rPr>
          <w:rStyle w:val="Aucun"/>
          <w:szCs w:val="28"/>
          <w:lang w:val="pt-PT"/>
        </w:rPr>
        <w:t>Abraham LINCOLN</w:t>
      </w:r>
    </w:p>
    <w:bookmarkEnd w:id="1"/>
    <w:p w14:paraId="4B3575A2" w14:textId="41E141B6" w:rsidR="00494C57" w:rsidRPr="005565A5" w:rsidRDefault="00661DC5" w:rsidP="005565A5">
      <w:pPr>
        <w:spacing w:before="60"/>
        <w:ind w:left="1980" w:firstLine="144"/>
        <w:rPr>
          <w:sz w:val="20"/>
          <w:szCs w:val="20"/>
          <w:lang w:val="en-US"/>
        </w:rPr>
      </w:pPr>
      <w:r>
        <w:rPr>
          <w:rStyle w:val="Aucun"/>
          <w:rFonts w:ascii="Webdings" w:hAnsi="Webdings"/>
          <w:sz w:val="20"/>
          <w:szCs w:val="20"/>
        </w:rPr>
        <w:sym w:font="Webdings" w:char="F0C8"/>
      </w:r>
      <w:r>
        <w:rPr>
          <w:rStyle w:val="Aucun"/>
          <w:sz w:val="20"/>
          <w:szCs w:val="20"/>
          <w:lang w:val="pt-PT"/>
        </w:rPr>
        <w:t xml:space="preserve"> : 06 12 24 36 72   </w:t>
      </w:r>
      <w:r>
        <w:rPr>
          <w:rStyle w:val="Aucun"/>
          <w:sz w:val="20"/>
          <w:szCs w:val="20"/>
          <w:lang w:val="pt-PT"/>
        </w:rPr>
        <w:tab/>
      </w:r>
      <w:r>
        <w:rPr>
          <w:rStyle w:val="Aucun"/>
          <w:sz w:val="20"/>
          <w:szCs w:val="20"/>
          <w:lang w:val="pt-PT"/>
        </w:rPr>
        <w:tab/>
      </w:r>
      <w:r>
        <w:rPr>
          <w:rStyle w:val="Aucun"/>
          <w:sz w:val="20"/>
          <w:szCs w:val="20"/>
          <w:lang w:val="pt-PT"/>
        </w:rPr>
        <w:tab/>
        <w:t xml:space="preserve"> </w:t>
      </w:r>
      <w:r w:rsidRPr="005565A5">
        <w:rPr>
          <w:rStyle w:val="Aucun"/>
          <w:rFonts w:ascii="Arial Unicode MS" w:hAnsi="Arial Unicode MS"/>
          <w:sz w:val="20"/>
          <w:szCs w:val="20"/>
          <w:lang w:val="en-US"/>
        </w:rPr>
        <w:t>✉</w:t>
      </w:r>
      <w:r>
        <w:rPr>
          <w:rStyle w:val="Aucun"/>
          <w:sz w:val="20"/>
          <w:szCs w:val="20"/>
          <w:lang w:val="pt-PT"/>
        </w:rPr>
        <w:t xml:space="preserve"> : </w:t>
      </w:r>
      <w:hyperlink r:id="rId11" w:history="1">
        <w:r>
          <w:rPr>
            <w:rStyle w:val="Hyperlink1"/>
          </w:rPr>
          <w:t>abraham.lincoln@memorial.net</w:t>
        </w:r>
      </w:hyperlink>
    </w:p>
    <w:p w14:paraId="5CEE9746" w14:textId="15080756" w:rsidR="00494C57" w:rsidRPr="00063BE9" w:rsidRDefault="00661DC5">
      <w:pPr>
        <w:ind w:left="1980" w:firstLine="144"/>
        <w:rPr>
          <w:rStyle w:val="Aucun"/>
          <w:sz w:val="22"/>
          <w:szCs w:val="22"/>
          <w:lang w:val="en-US"/>
        </w:rPr>
      </w:pPr>
      <w:r w:rsidRPr="00063BE9">
        <w:rPr>
          <w:rStyle w:val="Aucun"/>
          <w:sz w:val="22"/>
          <w:szCs w:val="22"/>
          <w:lang w:val="en-US"/>
        </w:rPr>
        <w:t>MBA INSEAD</w:t>
      </w:r>
      <w:r w:rsidRPr="00063BE9">
        <w:rPr>
          <w:rStyle w:val="Aucun"/>
          <w:sz w:val="22"/>
          <w:szCs w:val="22"/>
          <w:lang w:val="en-US"/>
        </w:rPr>
        <w:tab/>
      </w:r>
      <w:r w:rsidRPr="00063BE9">
        <w:rPr>
          <w:rStyle w:val="Aucun"/>
          <w:sz w:val="22"/>
          <w:szCs w:val="22"/>
          <w:lang w:val="en-US"/>
        </w:rPr>
        <w:tab/>
      </w:r>
      <w:r w:rsidRPr="00063BE9">
        <w:rPr>
          <w:rStyle w:val="Aucun"/>
          <w:sz w:val="22"/>
          <w:szCs w:val="22"/>
          <w:lang w:val="en-US"/>
        </w:rPr>
        <w:tab/>
      </w:r>
      <w:r w:rsidRPr="00063BE9">
        <w:rPr>
          <w:rStyle w:val="Aucun"/>
          <w:sz w:val="22"/>
          <w:szCs w:val="22"/>
          <w:lang w:val="en-US"/>
        </w:rPr>
        <w:tab/>
      </w:r>
      <w:r w:rsidRPr="00063BE9">
        <w:rPr>
          <w:rStyle w:val="Aucun"/>
          <w:sz w:val="22"/>
          <w:szCs w:val="22"/>
          <w:lang w:val="en-US"/>
        </w:rPr>
        <w:tab/>
      </w:r>
      <w:r w:rsidR="000062F2" w:rsidRPr="00063BE9">
        <w:rPr>
          <w:rStyle w:val="Aucun"/>
          <w:sz w:val="22"/>
          <w:szCs w:val="22"/>
          <w:lang w:val="en-US"/>
        </w:rPr>
        <w:t>French &amp; English</w:t>
      </w:r>
    </w:p>
    <w:p w14:paraId="482E46F3" w14:textId="3EA6F160" w:rsidR="00494C57" w:rsidRPr="00063BE9" w:rsidRDefault="00063BE9">
      <w:pPr>
        <w:ind w:left="1980" w:firstLine="144"/>
        <w:rPr>
          <w:rStyle w:val="Aucun"/>
          <w:sz w:val="22"/>
          <w:szCs w:val="22"/>
          <w:lang w:val="en-US"/>
        </w:rPr>
      </w:pPr>
      <w:r w:rsidRPr="00063BE9">
        <w:rPr>
          <w:rStyle w:val="Aucun"/>
          <w:sz w:val="22"/>
          <w:szCs w:val="22"/>
          <w:lang w:val="en-US"/>
        </w:rPr>
        <w:t>Ecole Centrale</w:t>
      </w:r>
      <w:r>
        <w:rPr>
          <w:rStyle w:val="Aucun"/>
          <w:sz w:val="22"/>
          <w:szCs w:val="22"/>
          <w:lang w:val="en-US"/>
        </w:rPr>
        <w:t xml:space="preserve"> Paris</w:t>
      </w:r>
      <w:r w:rsidR="00661DC5" w:rsidRPr="00063BE9">
        <w:rPr>
          <w:rStyle w:val="Aucun"/>
          <w:sz w:val="22"/>
          <w:szCs w:val="22"/>
          <w:lang w:val="en-US"/>
        </w:rPr>
        <w:tab/>
      </w:r>
      <w:r w:rsidR="00661DC5" w:rsidRPr="00063BE9">
        <w:rPr>
          <w:rStyle w:val="Aucun"/>
          <w:sz w:val="22"/>
          <w:szCs w:val="22"/>
          <w:lang w:val="en-US"/>
        </w:rPr>
        <w:tab/>
      </w:r>
    </w:p>
    <w:p w14:paraId="4EA35B1B" w14:textId="77777777" w:rsidR="005565A5" w:rsidRDefault="00661DC5" w:rsidP="005565A5">
      <w:pPr>
        <w:ind w:left="1980" w:firstLine="144"/>
        <w:rPr>
          <w:rStyle w:val="Aucun"/>
          <w:sz w:val="22"/>
          <w:szCs w:val="22"/>
          <w:lang w:val="en-US"/>
        </w:rPr>
      </w:pPr>
      <w:r w:rsidRPr="005565A5">
        <w:rPr>
          <w:rStyle w:val="Aucun"/>
          <w:sz w:val="22"/>
          <w:szCs w:val="22"/>
          <w:lang w:val="en-US"/>
        </w:rPr>
        <w:t xml:space="preserve">50 </w:t>
      </w:r>
      <w:r w:rsidR="005565A5" w:rsidRPr="005565A5">
        <w:rPr>
          <w:rStyle w:val="Aucun"/>
          <w:sz w:val="22"/>
          <w:szCs w:val="22"/>
          <w:lang w:val="en-US"/>
        </w:rPr>
        <w:t>years old</w:t>
      </w:r>
    </w:p>
    <w:p w14:paraId="24AFDF57" w14:textId="5FB96851" w:rsidR="005565A5" w:rsidRPr="005565A5" w:rsidRDefault="005565A5" w:rsidP="005565A5">
      <w:pPr>
        <w:ind w:left="1980" w:firstLine="144"/>
        <w:rPr>
          <w:sz w:val="18"/>
          <w:szCs w:val="22"/>
          <w:lang w:val="en-US"/>
        </w:rPr>
      </w:pPr>
      <w:r>
        <w:rPr>
          <w:rFonts w:eastAsia="Times New Roman"/>
          <w:noProof/>
          <w:sz w:val="20"/>
        </w:rPr>
        <w:drawing>
          <wp:inline distT="0" distB="0" distL="0" distR="0" wp14:anchorId="1617F970" wp14:editId="29A98632">
            <wp:extent cx="146084" cy="153369"/>
            <wp:effectExtent l="0" t="0" r="6350" b="0"/>
            <wp:docPr id="1" name="Image 1" descr="../../../../../../../Desktop/Capture%20d’écran%202019-04-14%20à%2019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Capture%20d’écran%202019-04-14%20à%2019.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7" cy="1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5A5">
        <w:rPr>
          <w:rFonts w:eastAsia="Times New Roman"/>
          <w:sz w:val="20"/>
          <w:lang w:val="en-US"/>
        </w:rPr>
        <w:t xml:space="preserve"> : </w:t>
      </w:r>
      <w:hyperlink r:id="rId13" w:history="1">
        <w:r w:rsidRPr="005565A5">
          <w:rPr>
            <w:rStyle w:val="Lienhypertexte"/>
            <w:rFonts w:eastAsia="Times New Roman"/>
            <w:sz w:val="20"/>
            <w:lang w:val="en-US"/>
          </w:rPr>
          <w:t>https://www.linkedin.com/abraham-lincoln</w:t>
        </w:r>
      </w:hyperlink>
    </w:p>
    <w:p w14:paraId="5B9C1FDF" w14:textId="24BB560F" w:rsidR="00494C57" w:rsidRPr="005565A5" w:rsidRDefault="00661DC5" w:rsidP="005565A5">
      <w:pPr>
        <w:ind w:left="1980" w:firstLine="144"/>
        <w:rPr>
          <w:sz w:val="22"/>
          <w:szCs w:val="22"/>
          <w:lang w:val="en-US"/>
        </w:rPr>
      </w:pPr>
      <w:r w:rsidRPr="005565A5">
        <w:rPr>
          <w:rStyle w:val="Aucun"/>
          <w:sz w:val="22"/>
          <w:szCs w:val="22"/>
          <w:lang w:val="en-US"/>
        </w:rPr>
        <w:tab/>
      </w:r>
      <w:r w:rsidRPr="005565A5">
        <w:rPr>
          <w:rStyle w:val="Aucun"/>
          <w:sz w:val="22"/>
          <w:szCs w:val="22"/>
          <w:lang w:val="en-US"/>
        </w:rPr>
        <w:tab/>
      </w:r>
      <w:r w:rsidRPr="005565A5">
        <w:rPr>
          <w:rStyle w:val="Aucun"/>
          <w:sz w:val="22"/>
          <w:szCs w:val="22"/>
          <w:lang w:val="en-US"/>
        </w:rPr>
        <w:tab/>
      </w:r>
      <w:r w:rsidRPr="005565A5">
        <w:rPr>
          <w:rStyle w:val="Aucun"/>
          <w:sz w:val="22"/>
          <w:szCs w:val="22"/>
          <w:lang w:val="en-US"/>
        </w:rPr>
        <w:tab/>
      </w:r>
      <w:r w:rsidRPr="005565A5">
        <w:rPr>
          <w:rStyle w:val="Aucun"/>
          <w:sz w:val="22"/>
          <w:szCs w:val="22"/>
          <w:lang w:val="en-US"/>
        </w:rPr>
        <w:tab/>
      </w:r>
      <w:r w:rsidR="000062F2" w:rsidRPr="005565A5">
        <w:rPr>
          <w:rStyle w:val="Aucun"/>
          <w:sz w:val="22"/>
          <w:szCs w:val="22"/>
          <w:lang w:val="en-US"/>
        </w:rPr>
        <w:tab/>
      </w:r>
    </w:p>
    <w:p w14:paraId="0F7F96EA" w14:textId="77777777" w:rsidR="00494C57" w:rsidRPr="005565A5" w:rsidRDefault="00494C57">
      <w:pPr>
        <w:pBdr>
          <w:top w:val="single" w:sz="4" w:space="0" w:color="000000"/>
        </w:pBdr>
        <w:rPr>
          <w:sz w:val="20"/>
          <w:szCs w:val="20"/>
          <w:lang w:val="en-US"/>
        </w:rPr>
      </w:pPr>
    </w:p>
    <w:p w14:paraId="2CCD4DE0" w14:textId="5F248A2C" w:rsidR="00494C57" w:rsidRPr="0052664D" w:rsidRDefault="0052664D" w:rsidP="0052664D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  <w:lang w:val="en-US"/>
        </w:rPr>
      </w:pPr>
      <w:r>
        <w:rPr>
          <w:rStyle w:val="Aucun"/>
          <w:i/>
          <w:iCs/>
          <w:sz w:val="22"/>
          <w:szCs w:val="22"/>
          <w:lang w:val="en-US"/>
        </w:rPr>
        <w:t>Objective</w:t>
      </w:r>
      <w:r w:rsidR="00661DC5" w:rsidRPr="0052664D">
        <w:rPr>
          <w:rStyle w:val="Aucun"/>
          <w:i/>
          <w:iCs/>
          <w:sz w:val="22"/>
          <w:szCs w:val="22"/>
          <w:lang w:val="en-US"/>
        </w:rPr>
        <w:t xml:space="preserve">: </w:t>
      </w:r>
      <w:r w:rsidR="00661DC5" w:rsidRPr="0052664D">
        <w:rPr>
          <w:rStyle w:val="Aucun"/>
          <w:i/>
          <w:iCs/>
          <w:sz w:val="22"/>
          <w:szCs w:val="22"/>
          <w:lang w:val="en-US"/>
        </w:rPr>
        <w:tab/>
      </w:r>
      <w:r w:rsidR="00661DC5" w:rsidRPr="0052664D">
        <w:rPr>
          <w:rStyle w:val="Aucun"/>
          <w:i/>
          <w:iCs/>
          <w:sz w:val="22"/>
          <w:szCs w:val="22"/>
          <w:lang w:val="en-US"/>
        </w:rPr>
        <w:tab/>
      </w:r>
    </w:p>
    <w:p w14:paraId="5B314D0F" w14:textId="2A5D90D4" w:rsidR="00494C57" w:rsidRDefault="000062F2">
      <w:pPr>
        <w:pStyle w:val="Retraitcorpsdetexte"/>
        <w:rPr>
          <w:lang w:val="en-US"/>
        </w:rPr>
      </w:pPr>
      <w:r w:rsidRPr="000062F2">
        <w:rPr>
          <w:lang w:val="en-US"/>
        </w:rPr>
        <w:t xml:space="preserve">Director M&amp;A </w:t>
      </w:r>
      <w:r w:rsidR="0052664D">
        <w:rPr>
          <w:lang w:val="en-US"/>
        </w:rPr>
        <w:t xml:space="preserve">Corporate Development </w:t>
      </w:r>
      <w:r w:rsidR="00661DC5" w:rsidRPr="000062F2">
        <w:rPr>
          <w:lang w:val="en-US"/>
        </w:rPr>
        <w:t>(</w:t>
      </w:r>
      <w:r w:rsidRPr="000062F2">
        <w:rPr>
          <w:lang w:val="en-US"/>
        </w:rPr>
        <w:t>international industrial group</w:t>
      </w:r>
      <w:r w:rsidR="00661DC5" w:rsidRPr="000062F2">
        <w:rPr>
          <w:lang w:val="en-US"/>
        </w:rPr>
        <w:t>)</w:t>
      </w:r>
    </w:p>
    <w:p w14:paraId="087AA450" w14:textId="77777777" w:rsidR="00063BE9" w:rsidRDefault="00063BE9" w:rsidP="00063BE9">
      <w:pPr>
        <w:pStyle w:val="Retraitcorpsdetexte"/>
        <w:ind w:left="0"/>
        <w:rPr>
          <w:lang w:val="en-US"/>
        </w:rPr>
      </w:pPr>
    </w:p>
    <w:p w14:paraId="346AAE80" w14:textId="708A6AB3" w:rsidR="00063BE9" w:rsidRPr="0052664D" w:rsidRDefault="00063BE9" w:rsidP="00063BE9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  <w:lang w:val="en-US"/>
        </w:rPr>
      </w:pPr>
      <w:r>
        <w:rPr>
          <w:rStyle w:val="Aucun"/>
          <w:i/>
          <w:iCs/>
          <w:sz w:val="22"/>
          <w:szCs w:val="22"/>
          <w:lang w:val="en-US"/>
        </w:rPr>
        <w:t>Short description</w:t>
      </w:r>
      <w:r w:rsidRPr="0052664D">
        <w:rPr>
          <w:rStyle w:val="Aucun"/>
          <w:i/>
          <w:iCs/>
          <w:sz w:val="22"/>
          <w:szCs w:val="22"/>
          <w:lang w:val="en-US"/>
        </w:rPr>
        <w:t xml:space="preserve"> </w:t>
      </w:r>
      <w:r w:rsidR="00232BD1" w:rsidRPr="00232BD1">
        <w:rPr>
          <w:rStyle w:val="Aucun"/>
          <w:i/>
          <w:iCs/>
          <w:sz w:val="20"/>
          <w:szCs w:val="22"/>
          <w:lang w:val="en-US"/>
        </w:rPr>
        <w:t>(easy to be cut and paste</w:t>
      </w:r>
      <w:r w:rsidR="00232BD1">
        <w:rPr>
          <w:rStyle w:val="Aucun"/>
          <w:i/>
          <w:iCs/>
          <w:sz w:val="20"/>
          <w:szCs w:val="22"/>
          <w:lang w:val="en-US"/>
        </w:rPr>
        <w:t>d</w:t>
      </w:r>
      <w:r w:rsidR="00232BD1" w:rsidRPr="00232BD1">
        <w:rPr>
          <w:rStyle w:val="Aucun"/>
          <w:i/>
          <w:iCs/>
          <w:sz w:val="20"/>
          <w:szCs w:val="22"/>
          <w:lang w:val="en-US"/>
        </w:rPr>
        <w:t xml:space="preserve"> by someone willing to introduce you to another contact)</w:t>
      </w:r>
    </w:p>
    <w:p w14:paraId="4DFE6B64" w14:textId="02B1D2FF" w:rsidR="00063BE9" w:rsidRPr="000062F2" w:rsidRDefault="00232BD1" w:rsidP="005565A5">
      <w:pPr>
        <w:pStyle w:val="Retraitcorpsdetexte"/>
        <w:rPr>
          <w:lang w:val="en-US"/>
        </w:rPr>
      </w:pPr>
      <w:r>
        <w:rPr>
          <w:lang w:val="en-US"/>
        </w:rPr>
        <w:t xml:space="preserve">Leveraging my dual background (engineering &amp; INSEAD) as well as my </w:t>
      </w:r>
      <w:proofErr w:type="gramStart"/>
      <w:r>
        <w:rPr>
          <w:lang w:val="en-US"/>
        </w:rPr>
        <w:t>25 year</w:t>
      </w:r>
      <w:proofErr w:type="gramEnd"/>
      <w:r>
        <w:rPr>
          <w:lang w:val="en-US"/>
        </w:rPr>
        <w:t xml:space="preserve"> experience, </w:t>
      </w:r>
      <w:r w:rsidR="00063BE9">
        <w:rPr>
          <w:lang w:val="en-US"/>
        </w:rPr>
        <w:t xml:space="preserve">I </w:t>
      </w:r>
      <w:r>
        <w:rPr>
          <w:lang w:val="en-US"/>
        </w:rPr>
        <w:t xml:space="preserve">advised heavy duty industry groups in </w:t>
      </w:r>
      <w:r w:rsidR="00063BE9">
        <w:rPr>
          <w:lang w:val="en-US"/>
        </w:rPr>
        <w:t>M&amp;A and capital develop</w:t>
      </w:r>
      <w:r>
        <w:rPr>
          <w:lang w:val="en-US"/>
        </w:rPr>
        <w:t xml:space="preserve">ment. </w:t>
      </w:r>
      <w:r w:rsidR="00063BE9">
        <w:rPr>
          <w:lang w:val="en-US"/>
        </w:rPr>
        <w:t xml:space="preserve"> </w:t>
      </w:r>
    </w:p>
    <w:p w14:paraId="0D662B9E" w14:textId="4D5A831E" w:rsidR="00494C57" w:rsidRPr="0052664D" w:rsidRDefault="000062F2" w:rsidP="0052664D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</w:rPr>
      </w:pPr>
      <w:r w:rsidRPr="0052664D">
        <w:rPr>
          <w:rStyle w:val="Aucun"/>
          <w:i/>
          <w:iCs/>
          <w:sz w:val="22"/>
          <w:szCs w:val="22"/>
        </w:rPr>
        <w:t xml:space="preserve">Key </w:t>
      </w:r>
      <w:proofErr w:type="spellStart"/>
      <w:r w:rsidRPr="0052664D">
        <w:rPr>
          <w:rStyle w:val="Aucun"/>
          <w:i/>
          <w:iCs/>
          <w:sz w:val="22"/>
          <w:szCs w:val="22"/>
        </w:rPr>
        <w:t>competencies</w:t>
      </w:r>
      <w:proofErr w:type="spellEnd"/>
      <w:r w:rsidRPr="0052664D">
        <w:rPr>
          <w:rStyle w:val="Aucun"/>
          <w:i/>
          <w:iCs/>
          <w:sz w:val="22"/>
          <w:szCs w:val="22"/>
        </w:rPr>
        <w:t xml:space="preserve"> and </w:t>
      </w:r>
      <w:proofErr w:type="gramStart"/>
      <w:r w:rsidRPr="0052664D">
        <w:rPr>
          <w:rStyle w:val="Aucun"/>
          <w:i/>
          <w:iCs/>
          <w:sz w:val="22"/>
          <w:szCs w:val="22"/>
        </w:rPr>
        <w:t>values</w:t>
      </w:r>
      <w:r w:rsidR="00661DC5">
        <w:rPr>
          <w:rStyle w:val="Aucun"/>
          <w:i/>
          <w:iCs/>
          <w:sz w:val="22"/>
          <w:szCs w:val="22"/>
        </w:rPr>
        <w:t>:</w:t>
      </w:r>
      <w:proofErr w:type="gramEnd"/>
      <w:r w:rsidR="00661DC5" w:rsidRPr="0052664D">
        <w:rPr>
          <w:rStyle w:val="Aucun"/>
          <w:i/>
          <w:iCs/>
          <w:sz w:val="22"/>
          <w:szCs w:val="22"/>
        </w:rPr>
        <w:t xml:space="preserve"> </w:t>
      </w:r>
      <w:r w:rsidR="00661DC5" w:rsidRPr="0052664D">
        <w:rPr>
          <w:rStyle w:val="Aucun"/>
          <w:i/>
          <w:iCs/>
          <w:sz w:val="22"/>
          <w:szCs w:val="22"/>
        </w:rPr>
        <w:tab/>
      </w:r>
    </w:p>
    <w:p w14:paraId="2464EB8B" w14:textId="36E6F7CE" w:rsidR="000062F2" w:rsidRDefault="000062F2">
      <w:pPr>
        <w:numPr>
          <w:ilvl w:val="0"/>
          <w:numId w:val="6"/>
        </w:num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Manage </w:t>
      </w:r>
      <w:proofErr w:type="spellStart"/>
      <w:r>
        <w:rPr>
          <w:rStyle w:val="Aucun"/>
          <w:sz w:val="22"/>
          <w:szCs w:val="22"/>
        </w:rPr>
        <w:t>development</w:t>
      </w:r>
      <w:proofErr w:type="spellEnd"/>
      <w:r>
        <w:rPr>
          <w:rStyle w:val="Aucun"/>
          <w:sz w:val="22"/>
          <w:szCs w:val="22"/>
        </w:rPr>
        <w:t xml:space="preserve"> </w:t>
      </w:r>
      <w:proofErr w:type="spellStart"/>
      <w:r>
        <w:rPr>
          <w:rStyle w:val="Aucun"/>
          <w:sz w:val="22"/>
          <w:szCs w:val="22"/>
        </w:rPr>
        <w:t>projects</w:t>
      </w:r>
      <w:proofErr w:type="spellEnd"/>
      <w:r>
        <w:rPr>
          <w:rStyle w:val="Aucun"/>
          <w:sz w:val="22"/>
          <w:szCs w:val="22"/>
        </w:rPr>
        <w:t xml:space="preserve"> (</w:t>
      </w:r>
      <w:r w:rsidR="0052664D">
        <w:rPr>
          <w:rStyle w:val="Aucun"/>
          <w:sz w:val="22"/>
          <w:szCs w:val="22"/>
        </w:rPr>
        <w:t>a</w:t>
      </w:r>
      <w:r>
        <w:rPr>
          <w:rStyle w:val="Aucun"/>
          <w:sz w:val="22"/>
          <w:szCs w:val="22"/>
        </w:rPr>
        <w:t xml:space="preserve">nalyse, </w:t>
      </w:r>
      <w:proofErr w:type="spellStart"/>
      <w:r>
        <w:rPr>
          <w:rStyle w:val="Aucun"/>
          <w:sz w:val="22"/>
          <w:szCs w:val="22"/>
        </w:rPr>
        <w:t>execute</w:t>
      </w:r>
      <w:proofErr w:type="spellEnd"/>
      <w:r>
        <w:rPr>
          <w:rStyle w:val="Aucun"/>
          <w:sz w:val="22"/>
          <w:szCs w:val="22"/>
        </w:rPr>
        <w:t xml:space="preserve">, </w:t>
      </w:r>
      <w:proofErr w:type="spellStart"/>
      <w:r>
        <w:rPr>
          <w:rStyle w:val="Aucun"/>
          <w:sz w:val="22"/>
          <w:szCs w:val="22"/>
        </w:rPr>
        <w:t>implement</w:t>
      </w:r>
      <w:proofErr w:type="spellEnd"/>
      <w:r>
        <w:rPr>
          <w:rStyle w:val="Aucun"/>
          <w:sz w:val="22"/>
          <w:szCs w:val="22"/>
        </w:rPr>
        <w:t>)</w:t>
      </w:r>
    </w:p>
    <w:p w14:paraId="55BD7D57" w14:textId="47741C7C" w:rsidR="0052664D" w:rsidRPr="0052664D" w:rsidRDefault="000062F2" w:rsidP="0052664D">
      <w:pPr>
        <w:numPr>
          <w:ilvl w:val="0"/>
          <w:numId w:val="6"/>
        </w:numPr>
        <w:rPr>
          <w:rStyle w:val="Aucun"/>
          <w:sz w:val="22"/>
          <w:szCs w:val="22"/>
          <w:lang w:val="en-US"/>
        </w:rPr>
      </w:pPr>
      <w:r w:rsidRPr="000062F2">
        <w:rPr>
          <w:rStyle w:val="Aucun"/>
          <w:sz w:val="22"/>
          <w:szCs w:val="22"/>
          <w:lang w:val="en-US"/>
        </w:rPr>
        <w:t>Run M&amp;A and strategic alliances projects</w:t>
      </w:r>
    </w:p>
    <w:p w14:paraId="57A3FE0C" w14:textId="77777777" w:rsidR="0052664D" w:rsidRDefault="000062F2">
      <w:pPr>
        <w:numPr>
          <w:ilvl w:val="0"/>
          <w:numId w:val="6"/>
        </w:numPr>
        <w:rPr>
          <w:rStyle w:val="Aucun"/>
          <w:sz w:val="22"/>
          <w:szCs w:val="22"/>
          <w:lang w:val="en-US"/>
        </w:rPr>
      </w:pPr>
      <w:r w:rsidRPr="000062F2">
        <w:rPr>
          <w:rStyle w:val="Aucun"/>
          <w:sz w:val="22"/>
          <w:szCs w:val="22"/>
          <w:lang w:val="en-US"/>
        </w:rPr>
        <w:t xml:space="preserve">Financial </w:t>
      </w:r>
      <w:proofErr w:type="spellStart"/>
      <w:r w:rsidRPr="000062F2">
        <w:rPr>
          <w:rStyle w:val="Aucun"/>
          <w:sz w:val="22"/>
          <w:szCs w:val="22"/>
          <w:lang w:val="en-US"/>
        </w:rPr>
        <w:t>controler</w:t>
      </w:r>
      <w:proofErr w:type="spellEnd"/>
      <w:r w:rsidRPr="000062F2">
        <w:rPr>
          <w:rStyle w:val="Aucun"/>
          <w:sz w:val="22"/>
          <w:szCs w:val="22"/>
          <w:lang w:val="en-US"/>
        </w:rPr>
        <w:t xml:space="preserve"> </w:t>
      </w:r>
    </w:p>
    <w:p w14:paraId="36C79877" w14:textId="49560393" w:rsidR="000062F2" w:rsidRPr="000062F2" w:rsidRDefault="000062F2">
      <w:pPr>
        <w:numPr>
          <w:ilvl w:val="0"/>
          <w:numId w:val="6"/>
        </w:numPr>
        <w:rPr>
          <w:rStyle w:val="Aucun"/>
          <w:sz w:val="22"/>
          <w:szCs w:val="22"/>
          <w:lang w:val="en-US"/>
        </w:rPr>
      </w:pPr>
      <w:r w:rsidRPr="000062F2">
        <w:rPr>
          <w:rStyle w:val="Aucun"/>
          <w:sz w:val="22"/>
          <w:szCs w:val="22"/>
          <w:lang w:val="en-US"/>
        </w:rPr>
        <w:t xml:space="preserve">Information systems. </w:t>
      </w:r>
    </w:p>
    <w:p w14:paraId="3D354B95" w14:textId="48E4E1A9" w:rsidR="00494C57" w:rsidRDefault="0052664D">
      <w:pPr>
        <w:numPr>
          <w:ilvl w:val="0"/>
          <w:numId w:val="6"/>
        </w:num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People management </w:t>
      </w:r>
    </w:p>
    <w:p w14:paraId="099991E5" w14:textId="788AB5CD" w:rsidR="00494C57" w:rsidRDefault="0052664D" w:rsidP="0052664D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</w:rPr>
      </w:pPr>
      <w:r>
        <w:rPr>
          <w:rStyle w:val="Aucun"/>
          <w:i/>
          <w:iCs/>
          <w:sz w:val="22"/>
          <w:szCs w:val="22"/>
        </w:rPr>
        <w:t xml:space="preserve">Professional </w:t>
      </w:r>
      <w:proofErr w:type="spellStart"/>
      <w:r>
        <w:rPr>
          <w:rStyle w:val="Aucun"/>
          <w:i/>
          <w:iCs/>
          <w:sz w:val="22"/>
          <w:szCs w:val="22"/>
        </w:rPr>
        <w:t>experience</w:t>
      </w:r>
      <w:proofErr w:type="spellEnd"/>
    </w:p>
    <w:tbl>
      <w:tblPr>
        <w:tblStyle w:val="TableNormal"/>
        <w:tblW w:w="9720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4790"/>
        <w:gridCol w:w="3600"/>
      </w:tblGrid>
      <w:tr w:rsidR="00494C57" w:rsidRPr="00B6240B" w14:paraId="770C1CA0" w14:textId="77777777">
        <w:trPr>
          <w:trHeight w:val="2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A5AD" w14:textId="22BEED9E" w:rsidR="00494C57" w:rsidRDefault="00232BD1" w:rsidP="00232BD1">
            <w:r>
              <w:rPr>
                <w:rStyle w:val="Aucun"/>
                <w:sz w:val="20"/>
                <w:szCs w:val="20"/>
              </w:rPr>
              <w:t>2015</w:t>
            </w:r>
            <w:r w:rsidR="00661DC5">
              <w:rPr>
                <w:rStyle w:val="Aucun"/>
                <w:sz w:val="20"/>
                <w:szCs w:val="20"/>
              </w:rPr>
              <w:t>-</w:t>
            </w:r>
            <w:r>
              <w:rPr>
                <w:rStyle w:val="Aucun"/>
                <w:sz w:val="20"/>
                <w:szCs w:val="20"/>
              </w:rPr>
              <w:t>2019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D37D" w14:textId="0B9EB9A1" w:rsidR="00494C57" w:rsidRPr="0052664D" w:rsidRDefault="00661DC5" w:rsidP="0052664D">
            <w:pPr>
              <w:rPr>
                <w:lang w:val="en-US"/>
              </w:rPr>
            </w:pPr>
            <w:r w:rsidRPr="0052664D">
              <w:rPr>
                <w:rStyle w:val="Aucun"/>
                <w:sz w:val="20"/>
                <w:szCs w:val="20"/>
                <w:lang w:val="en-US"/>
              </w:rPr>
              <w:t>Interim</w:t>
            </w:r>
            <w:r w:rsidR="0052664D" w:rsidRPr="0052664D">
              <w:rPr>
                <w:rStyle w:val="Aucun"/>
                <w:sz w:val="20"/>
                <w:szCs w:val="20"/>
                <w:lang w:val="en-US"/>
              </w:rPr>
              <w:t xml:space="preserve"> management and consulting </w:t>
            </w:r>
            <w:r w:rsidRPr="0052664D">
              <w:rPr>
                <w:rStyle w:val="Aucun"/>
                <w:sz w:val="20"/>
                <w:szCs w:val="20"/>
                <w:lang w:val="en-US"/>
              </w:rPr>
              <w:t>(</w:t>
            </w:r>
            <w:r w:rsidR="0052664D" w:rsidRPr="0052664D">
              <w:rPr>
                <w:rStyle w:val="Aucun"/>
                <w:sz w:val="20"/>
                <w:szCs w:val="20"/>
                <w:lang w:val="en-US"/>
              </w:rPr>
              <w:t xml:space="preserve">industrial groups and investment funds) </w:t>
            </w:r>
          </w:p>
        </w:tc>
      </w:tr>
      <w:tr w:rsidR="00494C57" w:rsidRPr="00B6240B" w14:paraId="786C393B" w14:textId="77777777">
        <w:trPr>
          <w:trHeight w:val="2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B80" w14:textId="0B372935" w:rsidR="00494C57" w:rsidRDefault="00232BD1" w:rsidP="00232BD1">
            <w:r>
              <w:rPr>
                <w:rStyle w:val="Aucun"/>
                <w:sz w:val="20"/>
                <w:szCs w:val="20"/>
              </w:rPr>
              <w:t>2010</w:t>
            </w:r>
            <w:r w:rsidR="00661DC5">
              <w:rPr>
                <w:rStyle w:val="Aucun"/>
                <w:sz w:val="20"/>
                <w:szCs w:val="20"/>
              </w:rPr>
              <w:t>-</w:t>
            </w:r>
            <w:r>
              <w:rPr>
                <w:rStyle w:val="Aucun"/>
                <w:sz w:val="20"/>
                <w:szCs w:val="20"/>
              </w:rPr>
              <w:t>2015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8D44" w14:textId="5E513C2D" w:rsidR="00494C57" w:rsidRDefault="00661DC5" w:rsidP="0052664D">
            <w:r>
              <w:rPr>
                <w:rStyle w:val="Aucun"/>
                <w:sz w:val="20"/>
                <w:szCs w:val="20"/>
              </w:rPr>
              <w:t xml:space="preserve">Transdev (CDC) </w:t>
            </w:r>
            <w:r w:rsidR="0052664D">
              <w:rPr>
                <w:rStyle w:val="Aucun"/>
                <w:sz w:val="20"/>
                <w:szCs w:val="20"/>
              </w:rPr>
              <w:t>– people transportation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3348" w14:textId="32AA3096" w:rsidR="00494C57" w:rsidRPr="0052664D" w:rsidRDefault="0052664D" w:rsidP="0052664D">
            <w:pPr>
              <w:rPr>
                <w:lang w:val="en-US"/>
              </w:rPr>
            </w:pPr>
            <w:r w:rsidRPr="0052664D">
              <w:rPr>
                <w:rStyle w:val="Aucun"/>
                <w:sz w:val="20"/>
                <w:szCs w:val="20"/>
                <w:lang w:val="en-US"/>
              </w:rPr>
              <w:t xml:space="preserve">Chief Officer in charge of financial operations </w:t>
            </w:r>
          </w:p>
        </w:tc>
      </w:tr>
      <w:tr w:rsidR="00494C57" w14:paraId="1A4573F5" w14:textId="77777777">
        <w:trPr>
          <w:trHeight w:val="2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71CF" w14:textId="3AF21819" w:rsidR="00494C57" w:rsidRDefault="00232BD1" w:rsidP="00232BD1">
            <w:r>
              <w:rPr>
                <w:rStyle w:val="Aucun"/>
                <w:sz w:val="20"/>
                <w:szCs w:val="20"/>
              </w:rPr>
              <w:t>2007</w:t>
            </w:r>
            <w:r w:rsidR="00661DC5">
              <w:rPr>
                <w:rStyle w:val="Aucun"/>
                <w:sz w:val="20"/>
                <w:szCs w:val="20"/>
              </w:rPr>
              <w:t>-</w:t>
            </w:r>
            <w:r>
              <w:rPr>
                <w:rStyle w:val="Aucun"/>
                <w:sz w:val="20"/>
                <w:szCs w:val="20"/>
              </w:rPr>
              <w:t>2010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0943" w14:textId="51B77757" w:rsidR="00494C57" w:rsidRDefault="00661DC5" w:rsidP="0052664D">
            <w:proofErr w:type="spellStart"/>
            <w:r>
              <w:rPr>
                <w:rStyle w:val="Aucun"/>
                <w:sz w:val="20"/>
                <w:szCs w:val="20"/>
              </w:rPr>
              <w:t>LaRoche</w:t>
            </w:r>
            <w:proofErr w:type="spellEnd"/>
            <w:r>
              <w:rPr>
                <w:rStyle w:val="Aucun"/>
                <w:sz w:val="20"/>
                <w:szCs w:val="20"/>
              </w:rPr>
              <w:t xml:space="preserve"> Industries </w:t>
            </w:r>
            <w:proofErr w:type="spellStart"/>
            <w:r>
              <w:rPr>
                <w:rStyle w:val="Aucun"/>
                <w:sz w:val="20"/>
                <w:szCs w:val="20"/>
              </w:rPr>
              <w:t>Inc</w:t>
            </w:r>
            <w:proofErr w:type="spellEnd"/>
            <w:r w:rsidR="0052664D">
              <w:rPr>
                <w:rStyle w:val="Aucun"/>
                <w:sz w:val="20"/>
                <w:szCs w:val="20"/>
              </w:rPr>
              <w:t xml:space="preserve"> – Chemistry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1AF1" w14:textId="257938CE" w:rsidR="00494C57" w:rsidRDefault="0052664D" w:rsidP="0052664D">
            <w:r>
              <w:rPr>
                <w:rStyle w:val="Aucun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Style w:val="Aucun"/>
                <w:sz w:val="20"/>
                <w:szCs w:val="20"/>
              </w:rPr>
              <w:t>Development</w:t>
            </w:r>
            <w:proofErr w:type="spellEnd"/>
            <w:r>
              <w:rPr>
                <w:rStyle w:val="Aucu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ucun"/>
                <w:sz w:val="20"/>
                <w:szCs w:val="20"/>
              </w:rPr>
              <w:t>Director</w:t>
            </w:r>
            <w:proofErr w:type="spellEnd"/>
            <w:r>
              <w:rPr>
                <w:rStyle w:val="Aucun"/>
                <w:sz w:val="20"/>
                <w:szCs w:val="20"/>
              </w:rPr>
              <w:t xml:space="preserve"> Europe </w:t>
            </w:r>
          </w:p>
        </w:tc>
      </w:tr>
      <w:tr w:rsidR="00494C57" w14:paraId="6582F41B" w14:textId="77777777">
        <w:trPr>
          <w:trHeight w:val="2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40C3" w14:textId="42934FFF" w:rsidR="00494C57" w:rsidRDefault="00232BD1" w:rsidP="00232BD1">
            <w:r>
              <w:rPr>
                <w:rStyle w:val="Aucun"/>
                <w:sz w:val="20"/>
                <w:szCs w:val="20"/>
              </w:rPr>
              <w:t>2003</w:t>
            </w:r>
            <w:r w:rsidR="00661DC5">
              <w:rPr>
                <w:rStyle w:val="Aucun"/>
                <w:sz w:val="20"/>
                <w:szCs w:val="20"/>
              </w:rPr>
              <w:t>-</w:t>
            </w:r>
            <w:r>
              <w:rPr>
                <w:rStyle w:val="Aucun"/>
                <w:sz w:val="20"/>
                <w:szCs w:val="20"/>
              </w:rPr>
              <w:t>2007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72FA" w14:textId="5B480030" w:rsidR="00494C57" w:rsidRDefault="00661DC5" w:rsidP="0052664D">
            <w:proofErr w:type="spellStart"/>
            <w:proofErr w:type="gramStart"/>
            <w:r>
              <w:rPr>
                <w:rStyle w:val="Aucun"/>
                <w:sz w:val="20"/>
                <w:szCs w:val="20"/>
              </w:rPr>
              <w:t>Clinvest</w:t>
            </w:r>
            <w:proofErr w:type="spellEnd"/>
            <w:r>
              <w:rPr>
                <w:rStyle w:val="Aucun"/>
                <w:sz w:val="20"/>
                <w:szCs w:val="20"/>
              </w:rPr>
              <w:t xml:space="preserve">  -</w:t>
            </w:r>
            <w:proofErr w:type="gramEnd"/>
            <w:r>
              <w:rPr>
                <w:rStyle w:val="Aucun"/>
                <w:sz w:val="20"/>
                <w:szCs w:val="20"/>
              </w:rPr>
              <w:t xml:space="preserve"> </w:t>
            </w:r>
            <w:r w:rsidR="0052664D">
              <w:rPr>
                <w:rStyle w:val="Aucun"/>
                <w:sz w:val="20"/>
                <w:szCs w:val="20"/>
              </w:rPr>
              <w:t>Investment Banking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974A" w14:textId="26EFDEED" w:rsidR="00494C57" w:rsidRDefault="0052664D">
            <w:r>
              <w:rPr>
                <w:rStyle w:val="Aucun"/>
                <w:sz w:val="20"/>
                <w:szCs w:val="20"/>
              </w:rPr>
              <w:t>Consultant in M&amp;A</w:t>
            </w:r>
          </w:p>
        </w:tc>
      </w:tr>
      <w:tr w:rsidR="00494C57" w14:paraId="46F7E3C5" w14:textId="77777777" w:rsidTr="0052664D">
        <w:trPr>
          <w:trHeight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A452" w14:textId="1097B2AB" w:rsidR="00494C57" w:rsidRDefault="00232BD1" w:rsidP="00232BD1">
            <w:r>
              <w:rPr>
                <w:rStyle w:val="Aucun"/>
                <w:sz w:val="20"/>
                <w:szCs w:val="20"/>
              </w:rPr>
              <w:t>2000</w:t>
            </w:r>
            <w:r w:rsidR="00661DC5">
              <w:rPr>
                <w:rStyle w:val="Aucun"/>
                <w:sz w:val="20"/>
                <w:szCs w:val="20"/>
              </w:rPr>
              <w:t>-</w:t>
            </w:r>
            <w:r>
              <w:rPr>
                <w:rStyle w:val="Aucun"/>
                <w:sz w:val="20"/>
                <w:szCs w:val="20"/>
              </w:rPr>
              <w:t>2003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C8EF" w14:textId="4A4DE50E" w:rsidR="00494C57" w:rsidRDefault="00661DC5">
            <w:r>
              <w:rPr>
                <w:rStyle w:val="Aucun"/>
                <w:sz w:val="20"/>
                <w:szCs w:val="20"/>
              </w:rPr>
              <w:t xml:space="preserve">Crédit Lyonnais – </w:t>
            </w:r>
            <w:r w:rsidR="0052664D">
              <w:rPr>
                <w:rStyle w:val="Aucun"/>
                <w:sz w:val="20"/>
                <w:szCs w:val="20"/>
              </w:rPr>
              <w:t>Investment Banking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6F6F" w14:textId="5DFD3329" w:rsidR="00494C57" w:rsidRDefault="0052664D">
            <w:r>
              <w:rPr>
                <w:rStyle w:val="Aucun"/>
                <w:sz w:val="20"/>
                <w:szCs w:val="20"/>
              </w:rPr>
              <w:t xml:space="preserve">Financial </w:t>
            </w:r>
            <w:proofErr w:type="spellStart"/>
            <w:r>
              <w:rPr>
                <w:rStyle w:val="Aucun"/>
                <w:sz w:val="20"/>
                <w:szCs w:val="20"/>
              </w:rPr>
              <w:t>Analyst</w:t>
            </w:r>
            <w:proofErr w:type="spellEnd"/>
          </w:p>
        </w:tc>
      </w:tr>
      <w:tr w:rsidR="00494C57" w14:paraId="4E05B076" w14:textId="77777777">
        <w:trPr>
          <w:trHeight w:val="2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CC5E" w14:textId="7F95F938" w:rsidR="00494C57" w:rsidRDefault="00661DC5" w:rsidP="00232BD1">
            <w:r>
              <w:rPr>
                <w:rStyle w:val="Aucun"/>
                <w:sz w:val="20"/>
                <w:szCs w:val="20"/>
              </w:rPr>
              <w:t>19</w:t>
            </w:r>
            <w:r w:rsidR="00232BD1">
              <w:rPr>
                <w:rStyle w:val="Aucun"/>
                <w:sz w:val="20"/>
                <w:szCs w:val="20"/>
              </w:rPr>
              <w:t>95</w:t>
            </w:r>
            <w:r>
              <w:rPr>
                <w:rStyle w:val="Aucun"/>
                <w:sz w:val="20"/>
                <w:szCs w:val="20"/>
              </w:rPr>
              <w:t>-</w:t>
            </w:r>
            <w:r w:rsidR="00232BD1">
              <w:rPr>
                <w:rStyle w:val="Aucun"/>
                <w:sz w:val="20"/>
                <w:szCs w:val="20"/>
              </w:rPr>
              <w:t>2000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F6C8" w14:textId="77777777" w:rsidR="00494C57" w:rsidRDefault="00661DC5">
            <w:r>
              <w:rPr>
                <w:rStyle w:val="Aucun"/>
                <w:sz w:val="20"/>
                <w:szCs w:val="20"/>
              </w:rPr>
              <w:t>Institut Français du Pétrole – R&amp;D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3F2F" w14:textId="0E591F61" w:rsidR="00494C57" w:rsidRDefault="0052664D">
            <w:r>
              <w:rPr>
                <w:rStyle w:val="Aucun"/>
                <w:sz w:val="20"/>
                <w:szCs w:val="20"/>
              </w:rPr>
              <w:t>Engineering</w:t>
            </w:r>
          </w:p>
        </w:tc>
      </w:tr>
    </w:tbl>
    <w:p w14:paraId="1608E3B5" w14:textId="77777777" w:rsidR="00494C57" w:rsidRDefault="00494C57">
      <w:pPr>
        <w:rPr>
          <w:sz w:val="22"/>
          <w:szCs w:val="22"/>
        </w:rPr>
      </w:pPr>
    </w:p>
    <w:p w14:paraId="6E14583D" w14:textId="40646B76" w:rsidR="00494C57" w:rsidRPr="0052664D" w:rsidRDefault="0052664D" w:rsidP="0052664D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</w:rPr>
      </w:pPr>
      <w:proofErr w:type="spellStart"/>
      <w:r>
        <w:rPr>
          <w:rStyle w:val="Aucun"/>
          <w:i/>
          <w:iCs/>
          <w:sz w:val="22"/>
          <w:szCs w:val="22"/>
        </w:rPr>
        <w:t>Targeted</w:t>
      </w:r>
      <w:proofErr w:type="spellEnd"/>
      <w:r>
        <w:rPr>
          <w:rStyle w:val="Aucun"/>
          <w:i/>
          <w:iCs/>
          <w:sz w:val="22"/>
          <w:szCs w:val="22"/>
        </w:rPr>
        <w:t xml:space="preserve"> </w:t>
      </w:r>
      <w:proofErr w:type="spellStart"/>
      <w:r>
        <w:rPr>
          <w:rStyle w:val="Aucun"/>
          <w:i/>
          <w:iCs/>
          <w:sz w:val="22"/>
          <w:szCs w:val="22"/>
        </w:rPr>
        <w:t>c</w:t>
      </w:r>
      <w:r w:rsidRPr="0052664D">
        <w:rPr>
          <w:rStyle w:val="Aucun"/>
          <w:i/>
          <w:iCs/>
          <w:sz w:val="22"/>
          <w:szCs w:val="22"/>
        </w:rPr>
        <w:t>ompanies</w:t>
      </w:r>
      <w:proofErr w:type="spellEnd"/>
      <w:r>
        <w:rPr>
          <w:rStyle w:val="Aucun"/>
          <w:i/>
          <w:iCs/>
          <w:sz w:val="22"/>
          <w:szCs w:val="22"/>
        </w:rPr>
        <w:t xml:space="preserve"> </w:t>
      </w:r>
      <w:proofErr w:type="gramStart"/>
      <w:r>
        <w:rPr>
          <w:rStyle w:val="Aucun"/>
          <w:i/>
          <w:iCs/>
          <w:sz w:val="22"/>
          <w:szCs w:val="22"/>
        </w:rPr>
        <w:t>profile</w:t>
      </w:r>
      <w:r w:rsidR="00661DC5">
        <w:rPr>
          <w:rStyle w:val="Aucun"/>
          <w:i/>
          <w:iCs/>
          <w:sz w:val="22"/>
          <w:szCs w:val="22"/>
        </w:rPr>
        <w:t>:</w:t>
      </w:r>
      <w:proofErr w:type="gramEnd"/>
    </w:p>
    <w:p w14:paraId="1D8A12ED" w14:textId="2F5B0440" w:rsidR="00494C57" w:rsidRPr="0052664D" w:rsidRDefault="0052664D" w:rsidP="0052664D">
      <w:pPr>
        <w:numPr>
          <w:ilvl w:val="0"/>
          <w:numId w:val="8"/>
        </w:numPr>
        <w:spacing w:before="120"/>
        <w:jc w:val="both"/>
        <w:rPr>
          <w:rStyle w:val="Aucun"/>
          <w:sz w:val="22"/>
          <w:szCs w:val="22"/>
          <w:lang w:val="en-US"/>
        </w:rPr>
      </w:pPr>
      <w:r w:rsidRPr="0052664D">
        <w:rPr>
          <w:rStyle w:val="Aucun"/>
          <w:sz w:val="22"/>
          <w:szCs w:val="22"/>
          <w:lang w:val="en-US"/>
        </w:rPr>
        <w:t>Holding with diversified portfolio with a revenue between 100 and 1.000</w:t>
      </w:r>
      <w:r w:rsidR="00661DC5" w:rsidRPr="0052664D">
        <w:rPr>
          <w:rStyle w:val="Aucun"/>
          <w:sz w:val="22"/>
          <w:szCs w:val="22"/>
          <w:lang w:val="en-US"/>
        </w:rPr>
        <w:t xml:space="preserve">M€ </w:t>
      </w:r>
    </w:p>
    <w:p w14:paraId="51BED2CE" w14:textId="531A3B93" w:rsidR="0052664D" w:rsidRPr="0052664D" w:rsidRDefault="0052664D">
      <w:pPr>
        <w:numPr>
          <w:ilvl w:val="0"/>
          <w:numId w:val="9"/>
        </w:numPr>
        <w:jc w:val="both"/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lang w:val="en-US"/>
        </w:rPr>
        <w:t>Build-up</w:t>
      </w:r>
      <w:r w:rsidRPr="0052664D">
        <w:rPr>
          <w:rStyle w:val="Aucun"/>
          <w:sz w:val="22"/>
          <w:szCs w:val="22"/>
          <w:lang w:val="en-US"/>
        </w:rPr>
        <w:t xml:space="preserve"> strategy and international development</w:t>
      </w:r>
    </w:p>
    <w:p w14:paraId="31F33C8B" w14:textId="1DD83939" w:rsidR="00494C57" w:rsidRDefault="00661DC5">
      <w:pPr>
        <w:numPr>
          <w:ilvl w:val="0"/>
          <w:numId w:val="9"/>
        </w:numPr>
        <w:jc w:val="both"/>
        <w:rPr>
          <w:rStyle w:val="Aucun"/>
          <w:sz w:val="22"/>
          <w:szCs w:val="22"/>
        </w:rPr>
      </w:pPr>
      <w:proofErr w:type="spellStart"/>
      <w:r>
        <w:rPr>
          <w:rStyle w:val="Aucun"/>
          <w:sz w:val="22"/>
          <w:szCs w:val="22"/>
        </w:rPr>
        <w:t>BtoB</w:t>
      </w:r>
      <w:proofErr w:type="spellEnd"/>
      <w:r w:rsidR="0052664D">
        <w:rPr>
          <w:rStyle w:val="Aucun"/>
          <w:sz w:val="22"/>
          <w:szCs w:val="22"/>
        </w:rPr>
        <w:t xml:space="preserve"> – tech </w:t>
      </w:r>
      <w:proofErr w:type="spellStart"/>
      <w:r w:rsidR="0052664D">
        <w:rPr>
          <w:rStyle w:val="Aucun"/>
          <w:sz w:val="22"/>
          <w:szCs w:val="22"/>
        </w:rPr>
        <w:t>companies</w:t>
      </w:r>
      <w:proofErr w:type="spellEnd"/>
    </w:p>
    <w:p w14:paraId="01C13156" w14:textId="4649FA5B" w:rsidR="00494C57" w:rsidRPr="0052664D" w:rsidRDefault="0052664D" w:rsidP="0052664D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</w:rPr>
        <w:t>LBO</w:t>
      </w:r>
    </w:p>
    <w:p w14:paraId="7E9C3726" w14:textId="1DD9E00F" w:rsidR="0052664D" w:rsidRPr="0052664D" w:rsidRDefault="0052664D" w:rsidP="0052664D">
      <w:pPr>
        <w:keepNext/>
        <w:spacing w:before="160" w:after="120"/>
        <w:jc w:val="both"/>
        <w:outlineLvl w:val="0"/>
        <w:rPr>
          <w:rStyle w:val="Aucun"/>
          <w:i/>
          <w:iCs/>
          <w:sz w:val="22"/>
          <w:szCs w:val="22"/>
        </w:rPr>
      </w:pPr>
      <w:proofErr w:type="spellStart"/>
      <w:r w:rsidRPr="0052664D">
        <w:rPr>
          <w:rStyle w:val="Aucun"/>
          <w:i/>
          <w:iCs/>
          <w:sz w:val="22"/>
          <w:szCs w:val="22"/>
        </w:rPr>
        <w:t>Targeted</w:t>
      </w:r>
      <w:proofErr w:type="spellEnd"/>
      <w:r w:rsidRPr="0052664D">
        <w:rPr>
          <w:rStyle w:val="Aucun"/>
          <w:i/>
          <w:iCs/>
          <w:sz w:val="22"/>
          <w:szCs w:val="22"/>
        </w:rPr>
        <w:t xml:space="preserve"> </w:t>
      </w:r>
      <w:r>
        <w:rPr>
          <w:rStyle w:val="Aucun"/>
          <w:i/>
          <w:iCs/>
          <w:sz w:val="22"/>
          <w:szCs w:val="22"/>
        </w:rPr>
        <w:t xml:space="preserve">industries &amp; </w:t>
      </w:r>
      <w:proofErr w:type="spellStart"/>
      <w:proofErr w:type="gramStart"/>
      <w:r>
        <w:rPr>
          <w:rStyle w:val="Aucun"/>
          <w:i/>
          <w:iCs/>
          <w:sz w:val="22"/>
          <w:szCs w:val="22"/>
        </w:rPr>
        <w:t>companies</w:t>
      </w:r>
      <w:proofErr w:type="spellEnd"/>
      <w:r>
        <w:rPr>
          <w:rStyle w:val="Aucun"/>
          <w:i/>
          <w:iCs/>
          <w:sz w:val="22"/>
          <w:szCs w:val="22"/>
        </w:rPr>
        <w:t>:</w:t>
      </w:r>
      <w:proofErr w:type="gramEnd"/>
    </w:p>
    <w:p w14:paraId="51DC0CC6" w14:textId="6D19DB9B" w:rsidR="00494C57" w:rsidRPr="0052664D" w:rsidRDefault="0052664D" w:rsidP="0052664D">
      <w:pPr>
        <w:numPr>
          <w:ilvl w:val="0"/>
          <w:numId w:val="9"/>
        </w:numPr>
        <w:spacing w:before="120"/>
        <w:jc w:val="both"/>
        <w:rPr>
          <w:rStyle w:val="Aucun"/>
          <w:sz w:val="22"/>
          <w:szCs w:val="22"/>
          <w:lang w:val="en-US"/>
        </w:rPr>
      </w:pPr>
      <w:r w:rsidRPr="0052664D">
        <w:rPr>
          <w:rStyle w:val="Aucun"/>
          <w:sz w:val="22"/>
          <w:szCs w:val="22"/>
          <w:lang w:val="en-US"/>
        </w:rPr>
        <w:t xml:space="preserve">Engineering companies, Transport, Energy, Environment, </w:t>
      </w:r>
    </w:p>
    <w:p w14:paraId="01E2EEF6" w14:textId="77777777" w:rsidR="00494C57" w:rsidRDefault="00661DC5">
      <w:pPr>
        <w:ind w:left="1416"/>
        <w:jc w:val="both"/>
        <w:rPr>
          <w:rStyle w:val="Aucun"/>
          <w:sz w:val="22"/>
          <w:szCs w:val="22"/>
          <w:lang w:val="nl-NL"/>
        </w:rPr>
      </w:pPr>
      <w:r>
        <w:rPr>
          <w:rStyle w:val="Aucun"/>
          <w:sz w:val="22"/>
          <w:szCs w:val="22"/>
          <w:lang w:val="nl-NL"/>
        </w:rPr>
        <w:t>Technip, Assystem, Bolloré, SIIF Energies...</w:t>
      </w:r>
    </w:p>
    <w:p w14:paraId="79F5FD79" w14:textId="77777777" w:rsidR="00494C57" w:rsidRDefault="00661DC5">
      <w:pPr>
        <w:ind w:left="1416"/>
        <w:jc w:val="both"/>
        <w:rPr>
          <w:rStyle w:val="Aucun"/>
          <w:sz w:val="22"/>
          <w:szCs w:val="22"/>
          <w:lang w:val="nl-NL"/>
        </w:rPr>
      </w:pPr>
      <w:r>
        <w:rPr>
          <w:rStyle w:val="Aucun"/>
          <w:sz w:val="22"/>
          <w:szCs w:val="22"/>
          <w:lang w:val="nl-NL"/>
        </w:rPr>
        <w:t>Veolia Water, Vinci Energies, Spie, INEO...</w:t>
      </w:r>
    </w:p>
    <w:p w14:paraId="6D0A0E4E" w14:textId="77777777" w:rsidR="00494C57" w:rsidRDefault="00661DC5">
      <w:pPr>
        <w:ind w:left="1416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Rubis, Paprec, </w:t>
      </w:r>
      <w:proofErr w:type="spellStart"/>
      <w:r>
        <w:rPr>
          <w:rStyle w:val="Aucun"/>
          <w:sz w:val="22"/>
          <w:szCs w:val="22"/>
        </w:rPr>
        <w:t>Seche</w:t>
      </w:r>
      <w:proofErr w:type="spellEnd"/>
      <w:r>
        <w:rPr>
          <w:rStyle w:val="Aucun"/>
          <w:sz w:val="22"/>
          <w:szCs w:val="22"/>
        </w:rPr>
        <w:t xml:space="preserve"> Environnement, </w:t>
      </w:r>
      <w:proofErr w:type="spellStart"/>
      <w:r>
        <w:rPr>
          <w:rStyle w:val="Aucun"/>
          <w:sz w:val="22"/>
          <w:szCs w:val="22"/>
        </w:rPr>
        <w:t>Anthea</w:t>
      </w:r>
      <w:proofErr w:type="spellEnd"/>
      <w:r>
        <w:rPr>
          <w:rStyle w:val="Aucun"/>
          <w:sz w:val="22"/>
          <w:szCs w:val="22"/>
        </w:rPr>
        <w:t>...</w:t>
      </w:r>
    </w:p>
    <w:p w14:paraId="35D3C723" w14:textId="47E71E1A" w:rsidR="00494C57" w:rsidRPr="004A0220" w:rsidRDefault="00063BE9">
      <w:pPr>
        <w:numPr>
          <w:ilvl w:val="0"/>
          <w:numId w:val="9"/>
        </w:numPr>
        <w:spacing w:before="120"/>
        <w:jc w:val="both"/>
        <w:rPr>
          <w:rStyle w:val="Aucun"/>
          <w:sz w:val="22"/>
          <w:szCs w:val="22"/>
          <w:lang w:val="en-US"/>
        </w:rPr>
      </w:pPr>
      <w:r w:rsidRPr="004A0220">
        <w:rPr>
          <w:rStyle w:val="Aucun"/>
          <w:sz w:val="22"/>
          <w:szCs w:val="22"/>
          <w:lang w:val="en-US"/>
        </w:rPr>
        <w:t xml:space="preserve">Sea transportation, </w:t>
      </w:r>
      <w:r w:rsidR="00661DC5" w:rsidRPr="004A0220">
        <w:rPr>
          <w:rStyle w:val="Aucun"/>
          <w:sz w:val="22"/>
          <w:szCs w:val="22"/>
          <w:lang w:val="en-US"/>
        </w:rPr>
        <w:t xml:space="preserve">offshore </w:t>
      </w:r>
      <w:r w:rsidRPr="004A0220">
        <w:rPr>
          <w:rStyle w:val="Aucun"/>
          <w:sz w:val="22"/>
          <w:szCs w:val="22"/>
          <w:lang w:val="en-US"/>
        </w:rPr>
        <w:t>oil extraction</w:t>
      </w:r>
      <w:r w:rsidR="00661DC5" w:rsidRPr="004A0220">
        <w:rPr>
          <w:rStyle w:val="Aucun"/>
          <w:sz w:val="22"/>
          <w:szCs w:val="22"/>
          <w:lang w:val="en-US"/>
        </w:rPr>
        <w:t xml:space="preserve">, </w:t>
      </w:r>
    </w:p>
    <w:p w14:paraId="188B6CD9" w14:textId="77777777" w:rsidR="00494C57" w:rsidRDefault="00661DC5">
      <w:pPr>
        <w:ind w:left="1416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Bourbon, CMA-CGM, Louis Dreyfus, MSC...</w:t>
      </w:r>
    </w:p>
    <w:p w14:paraId="37DB8039" w14:textId="77777777" w:rsidR="00494C57" w:rsidRDefault="00494C57">
      <w:pPr>
        <w:rPr>
          <w:sz w:val="20"/>
          <w:szCs w:val="20"/>
        </w:rPr>
      </w:pPr>
    </w:p>
    <w:p w14:paraId="05ADF685" w14:textId="34B0B37A" w:rsidR="00494C57" w:rsidRDefault="00494C57">
      <w:pPr>
        <w:jc w:val="both"/>
      </w:pPr>
    </w:p>
    <w:sectPr w:rsidR="00494C57" w:rsidSect="005565A5">
      <w:headerReference w:type="default" r:id="rId14"/>
      <w:pgSz w:w="11900" w:h="16840"/>
      <w:pgMar w:top="993" w:right="1418" w:bottom="781" w:left="1418" w:header="40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1AC8" w14:textId="77777777" w:rsidR="00F25CDD" w:rsidRDefault="00F25CDD">
      <w:r>
        <w:separator/>
      </w:r>
    </w:p>
  </w:endnote>
  <w:endnote w:type="continuationSeparator" w:id="0">
    <w:p w14:paraId="626101E9" w14:textId="77777777" w:rsidR="00F25CDD" w:rsidRDefault="00F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6FAA" w14:textId="77777777" w:rsidR="00F25CDD" w:rsidRDefault="00F25CDD">
      <w:r>
        <w:separator/>
      </w:r>
    </w:p>
  </w:footnote>
  <w:footnote w:type="continuationSeparator" w:id="0">
    <w:p w14:paraId="13F654D0" w14:textId="77777777" w:rsidR="00F25CDD" w:rsidRDefault="00F2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327B" w14:textId="77777777" w:rsidR="00494C57" w:rsidRDefault="00661DC5">
    <w:pPr>
      <w:pStyle w:val="En-tte"/>
      <w:tabs>
        <w:tab w:val="clear" w:pos="9020"/>
        <w:tab w:val="right" w:pos="9044"/>
      </w:tabs>
    </w:pPr>
    <w:r>
      <w:rPr>
        <w:noProof/>
      </w:rPr>
      <w:drawing>
        <wp:inline distT="0" distB="0" distL="0" distR="0" wp14:anchorId="4F58C410" wp14:editId="1B667D65">
          <wp:extent cx="956945" cy="6280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EAD_ALUMNI_LOGO_Noir min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945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BEA"/>
    <w:multiLevelType w:val="hybridMultilevel"/>
    <w:tmpl w:val="E4E6D7F8"/>
    <w:styleLink w:val="Style4import"/>
    <w:lvl w:ilvl="0" w:tplc="BD1ED780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12F4">
      <w:start w:val="1"/>
      <w:numFmt w:val="bullet"/>
      <w:lvlText w:val="o"/>
      <w:lvlJc w:val="left"/>
      <w:pPr>
        <w:tabs>
          <w:tab w:val="left" w:pos="1068"/>
        </w:tabs>
        <w:ind w:left="19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63CC4">
      <w:start w:val="1"/>
      <w:numFmt w:val="bullet"/>
      <w:lvlText w:val="▪"/>
      <w:lvlJc w:val="left"/>
      <w:pPr>
        <w:tabs>
          <w:tab w:val="left" w:pos="1068"/>
        </w:tabs>
        <w:ind w:left="27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0B7D4">
      <w:start w:val="1"/>
      <w:numFmt w:val="bullet"/>
      <w:lvlText w:val="•"/>
      <w:lvlJc w:val="left"/>
      <w:pPr>
        <w:tabs>
          <w:tab w:val="left" w:pos="1068"/>
        </w:tabs>
        <w:ind w:left="34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4295E">
      <w:start w:val="1"/>
      <w:numFmt w:val="bullet"/>
      <w:lvlText w:val="o"/>
      <w:lvlJc w:val="left"/>
      <w:pPr>
        <w:tabs>
          <w:tab w:val="left" w:pos="1068"/>
        </w:tabs>
        <w:ind w:left="41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C9BC2">
      <w:start w:val="1"/>
      <w:numFmt w:val="bullet"/>
      <w:lvlText w:val="▪"/>
      <w:lvlJc w:val="left"/>
      <w:pPr>
        <w:tabs>
          <w:tab w:val="left" w:pos="1068"/>
        </w:tabs>
        <w:ind w:left="48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61F2C">
      <w:start w:val="1"/>
      <w:numFmt w:val="bullet"/>
      <w:lvlText w:val="•"/>
      <w:lvlJc w:val="left"/>
      <w:pPr>
        <w:tabs>
          <w:tab w:val="left" w:pos="1068"/>
        </w:tabs>
        <w:ind w:left="55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41F48">
      <w:start w:val="1"/>
      <w:numFmt w:val="bullet"/>
      <w:lvlText w:val="o"/>
      <w:lvlJc w:val="left"/>
      <w:pPr>
        <w:tabs>
          <w:tab w:val="left" w:pos="1068"/>
        </w:tabs>
        <w:ind w:left="63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ED0">
      <w:start w:val="1"/>
      <w:numFmt w:val="bullet"/>
      <w:lvlText w:val="▪"/>
      <w:lvlJc w:val="left"/>
      <w:pPr>
        <w:tabs>
          <w:tab w:val="left" w:pos="1068"/>
        </w:tabs>
        <w:ind w:left="70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A15AAC"/>
    <w:multiLevelType w:val="hybridMultilevel"/>
    <w:tmpl w:val="9F04EA90"/>
    <w:lvl w:ilvl="0" w:tplc="7E420F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55DD"/>
    <w:multiLevelType w:val="hybridMultilevel"/>
    <w:tmpl w:val="94F6175A"/>
    <w:numStyleLink w:val="Style1import"/>
  </w:abstractNum>
  <w:abstractNum w:abstractNumId="3" w15:restartNumberingAfterBreak="0">
    <w:nsid w:val="2AE26655"/>
    <w:multiLevelType w:val="hybridMultilevel"/>
    <w:tmpl w:val="BC5EE9A2"/>
    <w:numStyleLink w:val="Style3import"/>
  </w:abstractNum>
  <w:abstractNum w:abstractNumId="4" w15:restartNumberingAfterBreak="0">
    <w:nsid w:val="30BB3068"/>
    <w:multiLevelType w:val="hybridMultilevel"/>
    <w:tmpl w:val="94F6175A"/>
    <w:styleLink w:val="Style1import"/>
    <w:lvl w:ilvl="0" w:tplc="201C2DA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AD33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C3586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2471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A6B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8650A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EB7B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8B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29C4C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F1493E"/>
    <w:multiLevelType w:val="hybridMultilevel"/>
    <w:tmpl w:val="AD24AEEA"/>
    <w:numStyleLink w:val="Style2import"/>
  </w:abstractNum>
  <w:abstractNum w:abstractNumId="6" w15:restartNumberingAfterBreak="0">
    <w:nsid w:val="509E785D"/>
    <w:multiLevelType w:val="hybridMultilevel"/>
    <w:tmpl w:val="BC5EE9A2"/>
    <w:styleLink w:val="Style3import"/>
    <w:lvl w:ilvl="0" w:tplc="B0B455D6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2F066">
      <w:start w:val="1"/>
      <w:numFmt w:val="bullet"/>
      <w:lvlText w:val="o"/>
      <w:lvlJc w:val="left"/>
      <w:pPr>
        <w:tabs>
          <w:tab w:val="left" w:pos="1068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09AF2">
      <w:start w:val="1"/>
      <w:numFmt w:val="bullet"/>
      <w:lvlText w:val="▪"/>
      <w:lvlJc w:val="left"/>
      <w:pPr>
        <w:tabs>
          <w:tab w:val="left" w:pos="1068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CE434">
      <w:start w:val="1"/>
      <w:numFmt w:val="bullet"/>
      <w:lvlText w:val="•"/>
      <w:lvlJc w:val="left"/>
      <w:pPr>
        <w:tabs>
          <w:tab w:val="left" w:pos="1068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21154">
      <w:start w:val="1"/>
      <w:numFmt w:val="bullet"/>
      <w:lvlText w:val="o"/>
      <w:lvlJc w:val="left"/>
      <w:pPr>
        <w:tabs>
          <w:tab w:val="left" w:pos="1068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2F5A0">
      <w:start w:val="1"/>
      <w:numFmt w:val="bullet"/>
      <w:lvlText w:val="▪"/>
      <w:lvlJc w:val="left"/>
      <w:pPr>
        <w:tabs>
          <w:tab w:val="left" w:pos="1068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43F20">
      <w:start w:val="1"/>
      <w:numFmt w:val="bullet"/>
      <w:lvlText w:val="•"/>
      <w:lvlJc w:val="left"/>
      <w:pPr>
        <w:tabs>
          <w:tab w:val="left" w:pos="1068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62CC6">
      <w:start w:val="1"/>
      <w:numFmt w:val="bullet"/>
      <w:lvlText w:val="o"/>
      <w:lvlJc w:val="left"/>
      <w:pPr>
        <w:tabs>
          <w:tab w:val="left" w:pos="1068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6D812">
      <w:start w:val="1"/>
      <w:numFmt w:val="bullet"/>
      <w:lvlText w:val="▪"/>
      <w:lvlJc w:val="left"/>
      <w:pPr>
        <w:tabs>
          <w:tab w:val="left" w:pos="1068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5A45A4"/>
    <w:multiLevelType w:val="hybridMultilevel"/>
    <w:tmpl w:val="AD24AEEA"/>
    <w:styleLink w:val="Style2import"/>
    <w:lvl w:ilvl="0" w:tplc="D506E50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4EDD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AF49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85EE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4519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4C21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823A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ED7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EE69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AF5E76"/>
    <w:multiLevelType w:val="hybridMultilevel"/>
    <w:tmpl w:val="E4E6D7F8"/>
    <w:numStyleLink w:val="Style4import"/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lvl w:ilvl="0" w:tplc="6A3CF906">
        <w:start w:val="1"/>
        <w:numFmt w:val="bullet"/>
        <w:lvlText w:val="-"/>
        <w:lvlJc w:val="left"/>
        <w:pPr>
          <w:ind w:left="1066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207824">
        <w:start w:val="1"/>
        <w:numFmt w:val="bullet"/>
        <w:lvlText w:val="o"/>
        <w:lvlJc w:val="left"/>
        <w:pPr>
          <w:tabs>
            <w:tab w:val="left" w:pos="1068"/>
          </w:tabs>
          <w:ind w:left="197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0E7EEE">
        <w:start w:val="1"/>
        <w:numFmt w:val="bullet"/>
        <w:lvlText w:val="▪"/>
        <w:lvlJc w:val="left"/>
        <w:pPr>
          <w:tabs>
            <w:tab w:val="left" w:pos="1068"/>
          </w:tabs>
          <w:ind w:left="269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A9C58">
        <w:start w:val="1"/>
        <w:numFmt w:val="bullet"/>
        <w:lvlText w:val="•"/>
        <w:lvlJc w:val="left"/>
        <w:pPr>
          <w:tabs>
            <w:tab w:val="left" w:pos="1068"/>
          </w:tabs>
          <w:ind w:left="341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6DA42">
        <w:start w:val="1"/>
        <w:numFmt w:val="bullet"/>
        <w:lvlText w:val="o"/>
        <w:lvlJc w:val="left"/>
        <w:pPr>
          <w:tabs>
            <w:tab w:val="left" w:pos="1068"/>
          </w:tabs>
          <w:ind w:left="413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8128E">
        <w:start w:val="1"/>
        <w:numFmt w:val="bullet"/>
        <w:lvlText w:val="▪"/>
        <w:lvlJc w:val="left"/>
        <w:pPr>
          <w:tabs>
            <w:tab w:val="left" w:pos="1068"/>
          </w:tabs>
          <w:ind w:left="485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A1ABC">
        <w:start w:val="1"/>
        <w:numFmt w:val="bullet"/>
        <w:lvlText w:val="•"/>
        <w:lvlJc w:val="left"/>
        <w:pPr>
          <w:tabs>
            <w:tab w:val="left" w:pos="1068"/>
          </w:tabs>
          <w:ind w:left="557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4882E0">
        <w:start w:val="1"/>
        <w:numFmt w:val="bullet"/>
        <w:lvlText w:val="o"/>
        <w:lvlJc w:val="left"/>
        <w:pPr>
          <w:tabs>
            <w:tab w:val="left" w:pos="1068"/>
          </w:tabs>
          <w:ind w:left="629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E0461E">
        <w:start w:val="1"/>
        <w:numFmt w:val="bullet"/>
        <w:lvlText w:val="▪"/>
        <w:lvlJc w:val="left"/>
        <w:pPr>
          <w:tabs>
            <w:tab w:val="left" w:pos="1068"/>
          </w:tabs>
          <w:ind w:left="7018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57"/>
    <w:rsid w:val="000062F2"/>
    <w:rsid w:val="00063BE9"/>
    <w:rsid w:val="001E2ECB"/>
    <w:rsid w:val="00232BD1"/>
    <w:rsid w:val="002E08BF"/>
    <w:rsid w:val="00494C57"/>
    <w:rsid w:val="00494EBD"/>
    <w:rsid w:val="004A0220"/>
    <w:rsid w:val="0052664D"/>
    <w:rsid w:val="005565A5"/>
    <w:rsid w:val="00661DC5"/>
    <w:rsid w:val="007C46D8"/>
    <w:rsid w:val="0087601C"/>
    <w:rsid w:val="00A45217"/>
    <w:rsid w:val="00B6240B"/>
    <w:rsid w:val="00B96521"/>
    <w:rsid w:val="00D3612B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6BC9"/>
  <w15:docId w15:val="{BC64590A-BCD6-4C4D-9460-EB811D4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uiPriority w:val="9"/>
    <w:qFormat/>
    <w:pPr>
      <w:keepNext/>
      <w:spacing w:before="120" w:after="120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itre3">
    <w:name w:val="heading 3"/>
    <w:next w:val="Normal"/>
    <w:uiPriority w:val="9"/>
    <w:unhideWhenUsed/>
    <w:qFormat/>
    <w:pPr>
      <w:keepNext/>
      <w:spacing w:before="240" w:after="120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  <w:lang w:val="en-US"/>
    </w:rPr>
  </w:style>
  <w:style w:type="paragraph" w:customStyle="1" w:styleId="Pardeliste1">
    <w:name w:val="Par. de liste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Hyperlink1">
    <w:name w:val="Hyperlink.1"/>
    <w:basedOn w:val="Aucun"/>
    <w:rPr>
      <w:color w:val="0000FF"/>
      <w:sz w:val="20"/>
      <w:szCs w:val="20"/>
      <w:u w:val="single" w:color="0000FF"/>
      <w:lang w:val="pt-PT"/>
    </w:rPr>
  </w:style>
  <w:style w:type="paragraph" w:styleId="Retraitcorpsdetexte">
    <w:name w:val="Body Text Indent"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C5"/>
    <w:rPr>
      <w:rFonts w:ascii="Segoe UI" w:hAnsi="Segoe UI" w:cs="Segoe U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5565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5A5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55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abraham-lincol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raham.lincoln@memorial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2B5563655A489250B2B54721CE7D" ma:contentTypeVersion="10" ma:contentTypeDescription="Crée un document." ma:contentTypeScope="" ma:versionID="b58a8693810369a8847d690515c1065a">
  <xsd:schema xmlns:xsd="http://www.w3.org/2001/XMLSchema" xmlns:xs="http://www.w3.org/2001/XMLSchema" xmlns:p="http://schemas.microsoft.com/office/2006/metadata/properties" xmlns:ns2="ef3bc52d-d12c-4944-9359-423bbd73379b" xmlns:ns3="725d67f6-64af-4a40-94c3-1abb6ab121ea" targetNamespace="http://schemas.microsoft.com/office/2006/metadata/properties" ma:root="true" ma:fieldsID="ad2b0358d0bcf5a0b8ed2fa217b00249" ns2:_="" ns3:_="">
    <xsd:import namespace="ef3bc52d-d12c-4944-9359-423bbd73379b"/>
    <xsd:import namespace="725d67f6-64af-4a40-94c3-1abb6ab1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c52d-d12c-4944-9359-423bbd73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67f6-64af-4a40-94c3-1abb6ab1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CA8B7-9259-4DC7-97C4-4BEC34D3A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86FBA-A2AD-4516-A2D8-08552F68D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7D315-FADE-48C4-AB47-5FE191F1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bc52d-d12c-4944-9359-423bbd73379b"/>
    <ds:schemaRef ds:uri="725d67f6-64af-4a40-94c3-1abb6ab1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 Dario</cp:lastModifiedBy>
  <cp:revision>3</cp:revision>
  <dcterms:created xsi:type="dcterms:W3CDTF">2019-06-11T09:15:00Z</dcterms:created>
  <dcterms:modified xsi:type="dcterms:W3CDTF">2019-06-11T09:16:00Z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0x01010043292B5563655A489250B2B54721CE7D</vt:lpwstr>
  </property>
</Properties>
</file>